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C6" w:rsidRDefault="00BC2AC6" w:rsidP="00BC2AC6">
      <w:pPr>
        <w:tabs>
          <w:tab w:val="left" w:pos="180"/>
        </w:tabs>
        <w:rPr>
          <w:b/>
        </w:rPr>
      </w:pPr>
      <w:bookmarkStart w:id="0" w:name="_GoBack"/>
      <w:bookmarkEnd w:id="0"/>
      <w:r>
        <w:rPr>
          <w:b/>
        </w:rPr>
        <w:br w:type="column"/>
      </w: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Default="00BC2AC6" w:rsidP="00BC2AC6">
      <w:pPr>
        <w:tabs>
          <w:tab w:val="left" w:pos="180"/>
        </w:tabs>
        <w:rPr>
          <w:b/>
        </w:rPr>
      </w:pPr>
    </w:p>
    <w:p w:rsidR="00BC2AC6" w:rsidRPr="002D5D6D" w:rsidRDefault="00BC2AC6" w:rsidP="00BC2AC6">
      <w:pPr>
        <w:pBdr>
          <w:right w:val="single" w:sz="24" w:space="4" w:color="auto"/>
        </w:pBdr>
        <w:tabs>
          <w:tab w:val="left" w:pos="180"/>
        </w:tabs>
      </w:pPr>
      <w:proofErr w:type="gramStart"/>
      <w:r>
        <w:rPr>
          <w:rFonts w:ascii="Times New Roman Bold" w:hAnsi="Times New Roman Bold"/>
          <w:b/>
          <w:bCs/>
          <w:smallCaps/>
        </w:rPr>
        <w:t xml:space="preserve">CHILD </w:t>
      </w:r>
      <w:r w:rsidRPr="00C76565">
        <w:rPr>
          <w:rFonts w:ascii="Times New Roman Bold" w:hAnsi="Times New Roman Bold"/>
          <w:b/>
          <w:bCs/>
          <w:smallCaps/>
        </w:rPr>
        <w:t>CARE</w:t>
      </w:r>
      <w:r>
        <w:t>.</w:t>
      </w:r>
      <w:proofErr w:type="gramEnd"/>
      <w:r>
        <w:t xml:space="preserve"> </w:t>
      </w:r>
      <w:r w:rsidRPr="00B85294">
        <w:t>For the purposes of these regulations, child care is the care of children during any period of a 24-hour day.</w:t>
      </w:r>
    </w:p>
    <w:p w:rsidR="00BC2AC6" w:rsidRDefault="00BC2AC6" w:rsidP="00BC2AC6">
      <w:pPr>
        <w:pBdr>
          <w:right w:val="single" w:sz="24" w:space="4" w:color="auto"/>
        </w:pBdr>
      </w:pPr>
      <w:proofErr w:type="gramStart"/>
      <w:r>
        <w:rPr>
          <w:b/>
          <w:bCs/>
        </w:rPr>
        <w:t>CHILD CARE, FAMILY HOME.</w:t>
      </w:r>
      <w:proofErr w:type="gramEnd"/>
      <w:r>
        <w:rPr>
          <w:b/>
          <w:bCs/>
        </w:rPr>
        <w:t xml:space="preserve"> </w:t>
      </w:r>
      <w:r>
        <w:t xml:space="preserve"> </w:t>
      </w:r>
      <w:r w:rsidRPr="002D5D6D">
        <w:t xml:space="preserve">A child care facility, licensed by Washington </w:t>
      </w:r>
      <w:proofErr w:type="gramStart"/>
      <w:r w:rsidRPr="002D5D6D">
        <w:t>state</w:t>
      </w:r>
      <w:proofErr w:type="gramEnd"/>
      <w:r w:rsidRPr="002D5D6D">
        <w:t>, located in the dwelling of the person or persons under whose direct care and supervision the child is placed, for the care of twelve or fewer children, including children who reside at the home.</w:t>
      </w: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jc w:val="both"/>
        <w:rPr>
          <w:rFonts w:ascii="Univers" w:hAnsi="Univers"/>
          <w:b/>
        </w:rPr>
      </w:pPr>
    </w:p>
    <w:p w:rsidR="00BC2AC6" w:rsidRDefault="00BC2AC6" w:rsidP="00BC2AC6">
      <w:pPr>
        <w:pStyle w:val="BodyText3"/>
        <w:tabs>
          <w:tab w:val="clear" w:pos="-1440"/>
          <w:tab w:val="clear" w:pos="-720"/>
          <w:tab w:val="clear" w:pos="360"/>
          <w:tab w:val="clear" w:pos="720"/>
          <w:tab w:val="clear" w:pos="1080"/>
          <w:tab w:val="clear" w:pos="1440"/>
          <w:tab w:val="clear" w:pos="1800"/>
          <w:tab w:val="clear" w:pos="2160"/>
          <w:tab w:val="clear" w:pos="2520"/>
          <w:tab w:val="clear" w:pos="2880"/>
        </w:tabs>
        <w:spacing w:before="0"/>
        <w:jc w:val="right"/>
        <w:rPr>
          <w:rFonts w:ascii="Arial" w:hAnsi="Arial" w:cs="Arial"/>
          <w:b/>
          <w:bCs/>
          <w:w w:val="100"/>
        </w:rPr>
        <w:sectPr w:rsidR="00BC2AC6" w:rsidSect="00BC2AC6">
          <w:headerReference w:type="default" r:id="rId7"/>
          <w:footerReference w:type="default" r:id="rId8"/>
          <w:pgSz w:w="12240" w:h="15840"/>
          <w:pgMar w:top="1440" w:right="1440" w:bottom="1440" w:left="1440" w:header="720" w:footer="720" w:gutter="0"/>
          <w:cols w:num="2" w:space="720"/>
          <w:docGrid w:linePitch="360"/>
        </w:sectPr>
      </w:pPr>
      <w:r>
        <w:rPr>
          <w:rFonts w:ascii="Arial" w:hAnsi="Arial" w:cs="Arial"/>
          <w:b/>
          <w:bCs/>
          <w:w w:val="100"/>
        </w:rPr>
        <w:t>(Insert Facing Page 18)</w:t>
      </w:r>
    </w:p>
    <w:p w:rsidR="00AA3451" w:rsidRDefault="00AA3451" w:rsidP="00742DCA">
      <w:pPr>
        <w:pBdr>
          <w:left w:val="single" w:sz="24" w:space="4" w:color="auto"/>
        </w:pBdr>
        <w:tabs>
          <w:tab w:val="left" w:pos="180"/>
        </w:tabs>
        <w:rPr>
          <w:b/>
        </w:rPr>
      </w:pPr>
      <w:r w:rsidRPr="00B0447D">
        <w:rPr>
          <w:b/>
        </w:rPr>
        <w:lastRenderedPageBreak/>
        <w:t>CLUSTER.</w:t>
      </w:r>
      <w:r>
        <w:rPr>
          <w:b/>
        </w:rPr>
        <w:t xml:space="preserve"> </w:t>
      </w:r>
      <w:r>
        <w:t xml:space="preserve">Clusters are multiple </w:t>
      </w:r>
      <w:r>
        <w:rPr>
          <w:i/>
        </w:rPr>
        <w:t>portable school classrooms</w:t>
      </w:r>
      <w:r>
        <w:t xml:space="preserve"> separated by less than the requirements of the building code for separate buildings.</w:t>
      </w:r>
      <w:r w:rsidRPr="00B0447D">
        <w:rPr>
          <w:b/>
        </w:rPr>
        <w:t xml:space="preserve"> </w:t>
      </w: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Default="00AA3451" w:rsidP="00AA3451">
      <w:pPr>
        <w:tabs>
          <w:tab w:val="left" w:pos="180"/>
        </w:tabs>
        <w:rPr>
          <w:b/>
        </w:rPr>
      </w:pPr>
    </w:p>
    <w:p w:rsidR="00AA3451" w:rsidRPr="00B0447D" w:rsidRDefault="00AA3451" w:rsidP="00AA3451">
      <w:pPr>
        <w:tabs>
          <w:tab w:val="left" w:pos="180"/>
        </w:tabs>
      </w:pPr>
      <w:r>
        <w:rPr>
          <w:rFonts w:ascii="Arial" w:hAnsi="Arial" w:cs="Arial"/>
          <w:b/>
          <w:bCs/>
        </w:rPr>
        <w:t>(Insert Facing Page 19</w:t>
      </w:r>
      <w:r w:rsidR="0092451D">
        <w:rPr>
          <w:rFonts w:ascii="Arial" w:hAnsi="Arial" w:cs="Arial"/>
          <w:b/>
          <w:bCs/>
        </w:rPr>
        <w:t>)</w:t>
      </w:r>
    </w:p>
    <w:p w:rsidR="00AA3451" w:rsidRDefault="00AA3451" w:rsidP="00AA3451">
      <w:pPr>
        <w:pStyle w:val="Header"/>
      </w:pPr>
      <w:r>
        <w:br w:type="column"/>
      </w: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AA3451" w:rsidRDefault="00AA3451" w:rsidP="00AA3451">
      <w:pPr>
        <w:pStyle w:val="Header"/>
      </w:pPr>
    </w:p>
    <w:p w:rsidR="00976034" w:rsidRDefault="00976034">
      <w:pPr>
        <w:spacing w:after="200" w:line="276" w:lineRule="auto"/>
        <w:rPr>
          <w:rFonts w:ascii="Arial" w:hAnsi="Arial"/>
          <w:sz w:val="18"/>
        </w:rPr>
      </w:pPr>
    </w:p>
    <w:p w:rsidR="004400C8" w:rsidRDefault="004400C8">
      <w:pPr>
        <w:spacing w:after="200" w:line="276" w:lineRule="auto"/>
        <w:rPr>
          <w:rFonts w:ascii="Arial" w:hAnsi="Arial"/>
          <w:sz w:val="18"/>
        </w:rPr>
      </w:pPr>
      <w:r>
        <w:rPr>
          <w:rFonts w:ascii="Arial" w:hAnsi="Arial"/>
          <w:sz w:val="18"/>
        </w:rPr>
        <w:br w:type="page"/>
      </w:r>
    </w:p>
    <w:p w:rsidR="00502F55" w:rsidRPr="004400C8" w:rsidRDefault="002E3D4D">
      <w:pPr>
        <w:spacing w:after="200" w:line="276" w:lineRule="auto"/>
        <w:rPr>
          <w:rFonts w:ascii="Arial" w:hAnsi="Arial"/>
          <w:b/>
          <w:sz w:val="18"/>
        </w:rPr>
      </w:pPr>
      <w:r>
        <w:rPr>
          <w:rFonts w:ascii="Arial" w:hAnsi="Arial"/>
          <w:b/>
          <w:sz w:val="18"/>
        </w:rPr>
        <w:lastRenderedPageBreak/>
        <w:t>BLANK PAGE (facing p. 38</w:t>
      </w:r>
      <w:r w:rsidR="004400C8" w:rsidRPr="004400C8">
        <w:rPr>
          <w:rFonts w:ascii="Arial" w:hAnsi="Arial"/>
          <w:b/>
          <w:sz w:val="18"/>
        </w:rPr>
        <w:t>)</w:t>
      </w:r>
    </w:p>
    <w:p w:rsidR="00502F55" w:rsidRDefault="00502F55">
      <w:pPr>
        <w:spacing w:after="200" w:line="276" w:lineRule="auto"/>
        <w:rPr>
          <w:rFonts w:ascii="Arial" w:hAnsi="Arial"/>
          <w:sz w:val="18"/>
        </w:rPr>
      </w:pPr>
      <w:r>
        <w:br w:type="page"/>
      </w: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F444CD" w:rsidRDefault="00F444CD" w:rsidP="00F444CD">
      <w:pPr>
        <w:tabs>
          <w:tab w:val="left" w:pos="360"/>
        </w:tabs>
        <w:ind w:left="180"/>
        <w:rPr>
          <w:rFonts w:ascii="Times New Roman Bold" w:hAnsi="Times New Roman Bold"/>
          <w:b/>
          <w:bCs/>
          <w:caps/>
        </w:rPr>
      </w:pPr>
    </w:p>
    <w:p w:rsidR="002E3D4D" w:rsidRDefault="002E3D4D" w:rsidP="00F444CD">
      <w:pPr>
        <w:tabs>
          <w:tab w:val="left" w:pos="360"/>
        </w:tabs>
        <w:ind w:left="180"/>
        <w:rPr>
          <w:rFonts w:ascii="Times New Roman Bold" w:hAnsi="Times New Roman Bold"/>
          <w:b/>
          <w:bCs/>
          <w:caps/>
        </w:rPr>
      </w:pPr>
    </w:p>
    <w:p w:rsidR="004400C8" w:rsidRPr="00AE26F5" w:rsidRDefault="004400C8" w:rsidP="004400C8">
      <w:pPr>
        <w:pBdr>
          <w:left w:val="single" w:sz="24" w:space="4" w:color="auto"/>
        </w:pBdr>
        <w:tabs>
          <w:tab w:val="left" w:pos="360"/>
        </w:tabs>
        <w:spacing w:before="120"/>
        <w:ind w:left="180"/>
        <w:rPr>
          <w:rFonts w:ascii="Times New Roman Bold" w:hAnsi="Times New Roman Bold"/>
          <w:b/>
          <w:bCs/>
          <w:caps/>
        </w:rPr>
      </w:pPr>
      <w:proofErr w:type="gramStart"/>
      <w:r w:rsidRPr="00AE26F5">
        <w:rPr>
          <w:rFonts w:ascii="Times New Roman Bold" w:hAnsi="Times New Roman Bold"/>
          <w:b/>
          <w:bCs/>
          <w:caps/>
        </w:rPr>
        <w:t>portable school classroom.</w:t>
      </w:r>
      <w:proofErr w:type="gramEnd"/>
      <w:r w:rsidRPr="00AE26F5">
        <w:rPr>
          <w:rFonts w:ascii="Times New Roman Bold" w:hAnsi="Times New Roman Bold"/>
          <w:b/>
          <w:bCs/>
          <w:caps/>
        </w:rPr>
        <w:t xml:space="preserve">  </w:t>
      </w:r>
      <w:r w:rsidRPr="00AE26F5">
        <w:rPr>
          <w:bCs/>
        </w:rPr>
        <w:t xml:space="preserve">A </w:t>
      </w:r>
      <w:r>
        <w:rPr>
          <w:bCs/>
        </w:rPr>
        <w:t>prefabricated structure consisting of one or more rooms with direct exterior egress from the classroom(s). The structure is</w:t>
      </w:r>
      <w:r w:rsidRPr="00AE26F5">
        <w:rPr>
          <w:bCs/>
        </w:rPr>
        <w:t xml:space="preserve"> transportable in one or more sections, and is designed to be used as an educational space with or without a permanent foundation.  The structure shall be capable of being demounted and relocated to other locations as needs arise.</w:t>
      </w: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F444CD" w:rsidRDefault="00F444CD"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Default="004400C8" w:rsidP="00AA3451">
      <w:pPr>
        <w:pStyle w:val="Header"/>
      </w:pPr>
    </w:p>
    <w:p w:rsidR="004400C8" w:rsidRPr="002E3D4D" w:rsidRDefault="004400C8" w:rsidP="00F444CD">
      <w:pPr>
        <w:spacing w:after="200" w:line="276" w:lineRule="auto"/>
      </w:pPr>
      <w:r>
        <w:rPr>
          <w:rFonts w:ascii="Arial" w:hAnsi="Arial" w:cs="Arial"/>
          <w:b/>
          <w:bCs/>
        </w:rPr>
        <w:t>(Insert Facing Page 39</w:t>
      </w:r>
      <w:r w:rsidR="002E3D4D">
        <w:rPr>
          <w:rFonts w:ascii="Arial" w:hAnsi="Arial" w:cs="Arial"/>
          <w:b/>
          <w:bCs/>
        </w:rPr>
        <w:t>)</w:t>
      </w:r>
    </w:p>
    <w:sectPr w:rsidR="004400C8" w:rsidRPr="002E3D4D" w:rsidSect="00BC2AC6">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51" w:rsidRDefault="00AA3451" w:rsidP="00AA3451">
      <w:r>
        <w:separator/>
      </w:r>
    </w:p>
  </w:endnote>
  <w:endnote w:type="continuationSeparator" w:id="0">
    <w:p w:rsidR="00AA3451" w:rsidRDefault="00AA3451" w:rsidP="00A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55" w:rsidRDefault="00BC2AC6" w:rsidP="00502F55">
    <w:pPr>
      <w:pStyle w:val="Header"/>
      <w:jc w:val="right"/>
    </w:pPr>
    <w:r>
      <w:rPr>
        <w:rFonts w:eastAsiaTheme="minorHAnsi"/>
      </w:rPr>
      <w:t>Effective July 1, 2013</w:t>
    </w:r>
  </w:p>
  <w:p w:rsidR="00502F55" w:rsidRDefault="00502F55" w:rsidP="00502F5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E8" w:rsidRDefault="007D1FE8" w:rsidP="00502F55">
    <w:pPr>
      <w:pStyle w:val="Header"/>
      <w:jc w:val="right"/>
    </w:pPr>
    <w:r>
      <w:rPr>
        <w:rFonts w:eastAsiaTheme="minorHAnsi"/>
      </w:rPr>
      <w:t>Effective March 14,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51" w:rsidRDefault="00AA3451" w:rsidP="00AA3451">
      <w:r>
        <w:separator/>
      </w:r>
    </w:p>
  </w:footnote>
  <w:footnote w:type="continuationSeparator" w:id="0">
    <w:p w:rsidR="00AA3451" w:rsidRDefault="00AA3451" w:rsidP="00AA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14" w:rsidRDefault="00B33C14" w:rsidP="00B33C14">
    <w:pPr>
      <w:pStyle w:val="Header"/>
      <w:jc w:val="right"/>
    </w:pPr>
    <w:r>
      <w:t>WASHINGTON STATE AMENDMENTS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51"/>
    <w:rsid w:val="001C4DBC"/>
    <w:rsid w:val="002E3D4D"/>
    <w:rsid w:val="004400C8"/>
    <w:rsid w:val="00502F55"/>
    <w:rsid w:val="00742DCA"/>
    <w:rsid w:val="007D1FE8"/>
    <w:rsid w:val="0092451D"/>
    <w:rsid w:val="00976034"/>
    <w:rsid w:val="00A12E51"/>
    <w:rsid w:val="00AA3451"/>
    <w:rsid w:val="00B33C14"/>
    <w:rsid w:val="00BC2AC6"/>
    <w:rsid w:val="00C464E8"/>
    <w:rsid w:val="00C71C0E"/>
    <w:rsid w:val="00F4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451"/>
    <w:pPr>
      <w:tabs>
        <w:tab w:val="center" w:pos="4320"/>
        <w:tab w:val="right" w:pos="8640"/>
      </w:tabs>
    </w:pPr>
    <w:rPr>
      <w:rFonts w:ascii="Arial" w:hAnsi="Arial"/>
      <w:sz w:val="18"/>
    </w:rPr>
  </w:style>
  <w:style w:type="character" w:customStyle="1" w:styleId="HeaderChar">
    <w:name w:val="Header Char"/>
    <w:basedOn w:val="DefaultParagraphFont"/>
    <w:link w:val="Header"/>
    <w:rsid w:val="00AA3451"/>
    <w:rPr>
      <w:rFonts w:ascii="Arial" w:eastAsia="Times New Roman" w:hAnsi="Arial" w:cs="Times New Roman"/>
      <w:sz w:val="18"/>
      <w:szCs w:val="20"/>
    </w:rPr>
  </w:style>
  <w:style w:type="paragraph" w:styleId="Footer">
    <w:name w:val="footer"/>
    <w:basedOn w:val="Normal"/>
    <w:link w:val="FooterChar"/>
    <w:uiPriority w:val="99"/>
    <w:unhideWhenUsed/>
    <w:rsid w:val="00AA3451"/>
    <w:pPr>
      <w:tabs>
        <w:tab w:val="center" w:pos="4680"/>
        <w:tab w:val="right" w:pos="9360"/>
      </w:tabs>
    </w:pPr>
  </w:style>
  <w:style w:type="character" w:customStyle="1" w:styleId="FooterChar">
    <w:name w:val="Footer Char"/>
    <w:basedOn w:val="DefaultParagraphFont"/>
    <w:link w:val="Footer"/>
    <w:uiPriority w:val="99"/>
    <w:rsid w:val="00AA3451"/>
  </w:style>
  <w:style w:type="paragraph" w:styleId="EnvelopeAddress">
    <w:name w:val="envelope address"/>
    <w:basedOn w:val="Normal"/>
    <w:rsid w:val="00AA3451"/>
    <w:pPr>
      <w:framePr w:w="7920" w:h="1980" w:hRule="exact" w:hSpace="180" w:wrap="auto" w:hAnchor="page" w:xAlign="center" w:yAlign="bottom"/>
      <w:ind w:left="2880"/>
    </w:pPr>
    <w:rPr>
      <w:rFonts w:ascii="Univers" w:hAnsi="Univers"/>
      <w:caps/>
    </w:rPr>
  </w:style>
  <w:style w:type="paragraph" w:styleId="BalloonText">
    <w:name w:val="Balloon Text"/>
    <w:basedOn w:val="Normal"/>
    <w:link w:val="BalloonTextChar"/>
    <w:uiPriority w:val="99"/>
    <w:semiHidden/>
    <w:unhideWhenUsed/>
    <w:rsid w:val="00742DCA"/>
    <w:rPr>
      <w:rFonts w:ascii="Tahoma" w:hAnsi="Tahoma" w:cs="Tahoma"/>
      <w:sz w:val="16"/>
      <w:szCs w:val="16"/>
    </w:rPr>
  </w:style>
  <w:style w:type="character" w:customStyle="1" w:styleId="BalloonTextChar">
    <w:name w:val="Balloon Text Char"/>
    <w:basedOn w:val="DefaultParagraphFont"/>
    <w:link w:val="BalloonText"/>
    <w:uiPriority w:val="99"/>
    <w:semiHidden/>
    <w:rsid w:val="00742DCA"/>
    <w:rPr>
      <w:rFonts w:ascii="Tahoma" w:eastAsia="Times New Roman" w:hAnsi="Tahoma" w:cs="Tahoma"/>
      <w:sz w:val="16"/>
      <w:szCs w:val="16"/>
    </w:rPr>
  </w:style>
  <w:style w:type="paragraph" w:styleId="BodyText3">
    <w:name w:val="Body Text 3"/>
    <w:basedOn w:val="Normal"/>
    <w:link w:val="BodyText3Char"/>
    <w:rsid w:val="00BC2AC6"/>
    <w:pPr>
      <w:tabs>
        <w:tab w:val="left" w:pos="-1440"/>
        <w:tab w:val="left" w:pos="-720"/>
        <w:tab w:val="left" w:pos="360"/>
        <w:tab w:val="left" w:pos="720"/>
        <w:tab w:val="left" w:pos="1080"/>
        <w:tab w:val="left" w:pos="1440"/>
        <w:tab w:val="left" w:pos="1800"/>
        <w:tab w:val="left" w:pos="2160"/>
        <w:tab w:val="left" w:pos="2520"/>
        <w:tab w:val="left" w:pos="2880"/>
      </w:tabs>
      <w:spacing w:before="80"/>
    </w:pPr>
    <w:rPr>
      <w:w w:val="150"/>
      <w:sz w:val="18"/>
    </w:rPr>
  </w:style>
  <w:style w:type="character" w:customStyle="1" w:styleId="BodyText3Char">
    <w:name w:val="Body Text 3 Char"/>
    <w:basedOn w:val="DefaultParagraphFont"/>
    <w:link w:val="BodyText3"/>
    <w:rsid w:val="00BC2AC6"/>
    <w:rPr>
      <w:rFonts w:ascii="Times New Roman" w:eastAsia="Times New Roman" w:hAnsi="Times New Roman" w:cs="Times New Roman"/>
      <w:w w:val="15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451"/>
    <w:pPr>
      <w:tabs>
        <w:tab w:val="center" w:pos="4320"/>
        <w:tab w:val="right" w:pos="8640"/>
      </w:tabs>
    </w:pPr>
    <w:rPr>
      <w:rFonts w:ascii="Arial" w:hAnsi="Arial"/>
      <w:sz w:val="18"/>
    </w:rPr>
  </w:style>
  <w:style w:type="character" w:customStyle="1" w:styleId="HeaderChar">
    <w:name w:val="Header Char"/>
    <w:basedOn w:val="DefaultParagraphFont"/>
    <w:link w:val="Header"/>
    <w:rsid w:val="00AA3451"/>
    <w:rPr>
      <w:rFonts w:ascii="Arial" w:eastAsia="Times New Roman" w:hAnsi="Arial" w:cs="Times New Roman"/>
      <w:sz w:val="18"/>
      <w:szCs w:val="20"/>
    </w:rPr>
  </w:style>
  <w:style w:type="paragraph" w:styleId="Footer">
    <w:name w:val="footer"/>
    <w:basedOn w:val="Normal"/>
    <w:link w:val="FooterChar"/>
    <w:uiPriority w:val="99"/>
    <w:unhideWhenUsed/>
    <w:rsid w:val="00AA3451"/>
    <w:pPr>
      <w:tabs>
        <w:tab w:val="center" w:pos="4680"/>
        <w:tab w:val="right" w:pos="9360"/>
      </w:tabs>
    </w:pPr>
  </w:style>
  <w:style w:type="character" w:customStyle="1" w:styleId="FooterChar">
    <w:name w:val="Footer Char"/>
    <w:basedOn w:val="DefaultParagraphFont"/>
    <w:link w:val="Footer"/>
    <w:uiPriority w:val="99"/>
    <w:rsid w:val="00AA3451"/>
  </w:style>
  <w:style w:type="paragraph" w:styleId="EnvelopeAddress">
    <w:name w:val="envelope address"/>
    <w:basedOn w:val="Normal"/>
    <w:rsid w:val="00AA3451"/>
    <w:pPr>
      <w:framePr w:w="7920" w:h="1980" w:hRule="exact" w:hSpace="180" w:wrap="auto" w:hAnchor="page" w:xAlign="center" w:yAlign="bottom"/>
      <w:ind w:left="2880"/>
    </w:pPr>
    <w:rPr>
      <w:rFonts w:ascii="Univers" w:hAnsi="Univers"/>
      <w:caps/>
    </w:rPr>
  </w:style>
  <w:style w:type="paragraph" w:styleId="BalloonText">
    <w:name w:val="Balloon Text"/>
    <w:basedOn w:val="Normal"/>
    <w:link w:val="BalloonTextChar"/>
    <w:uiPriority w:val="99"/>
    <w:semiHidden/>
    <w:unhideWhenUsed/>
    <w:rsid w:val="00742DCA"/>
    <w:rPr>
      <w:rFonts w:ascii="Tahoma" w:hAnsi="Tahoma" w:cs="Tahoma"/>
      <w:sz w:val="16"/>
      <w:szCs w:val="16"/>
    </w:rPr>
  </w:style>
  <w:style w:type="character" w:customStyle="1" w:styleId="BalloonTextChar">
    <w:name w:val="Balloon Text Char"/>
    <w:basedOn w:val="DefaultParagraphFont"/>
    <w:link w:val="BalloonText"/>
    <w:uiPriority w:val="99"/>
    <w:semiHidden/>
    <w:rsid w:val="00742DCA"/>
    <w:rPr>
      <w:rFonts w:ascii="Tahoma" w:eastAsia="Times New Roman" w:hAnsi="Tahoma" w:cs="Tahoma"/>
      <w:sz w:val="16"/>
      <w:szCs w:val="16"/>
    </w:rPr>
  </w:style>
  <w:style w:type="paragraph" w:styleId="BodyText3">
    <w:name w:val="Body Text 3"/>
    <w:basedOn w:val="Normal"/>
    <w:link w:val="BodyText3Char"/>
    <w:rsid w:val="00BC2AC6"/>
    <w:pPr>
      <w:tabs>
        <w:tab w:val="left" w:pos="-1440"/>
        <w:tab w:val="left" w:pos="-720"/>
        <w:tab w:val="left" w:pos="360"/>
        <w:tab w:val="left" w:pos="720"/>
        <w:tab w:val="left" w:pos="1080"/>
        <w:tab w:val="left" w:pos="1440"/>
        <w:tab w:val="left" w:pos="1800"/>
        <w:tab w:val="left" w:pos="2160"/>
        <w:tab w:val="left" w:pos="2520"/>
        <w:tab w:val="left" w:pos="2880"/>
      </w:tabs>
      <w:spacing w:before="80"/>
    </w:pPr>
    <w:rPr>
      <w:w w:val="150"/>
      <w:sz w:val="18"/>
    </w:rPr>
  </w:style>
  <w:style w:type="character" w:customStyle="1" w:styleId="BodyText3Char">
    <w:name w:val="Body Text 3 Char"/>
    <w:basedOn w:val="DefaultParagraphFont"/>
    <w:link w:val="BodyText3"/>
    <w:rsid w:val="00BC2AC6"/>
    <w:rPr>
      <w:rFonts w:ascii="Times New Roman" w:eastAsia="Times New Roman" w:hAnsi="Times New Roman" w:cs="Times New Roman"/>
      <w:w w:val="15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McCaughan, Joanne (DES)</dc:creator>
  <cp:lastModifiedBy>McCaughan, Joanne (DES)</cp:lastModifiedBy>
  <cp:revision>2</cp:revision>
  <cp:lastPrinted>2014-03-18T22:46:00Z</cp:lastPrinted>
  <dcterms:created xsi:type="dcterms:W3CDTF">2014-03-20T16:00:00Z</dcterms:created>
  <dcterms:modified xsi:type="dcterms:W3CDTF">2014-03-20T16:00:00Z</dcterms:modified>
</cp:coreProperties>
</file>