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08390" w14:textId="51162A42" w:rsidR="003D6D6F" w:rsidRDefault="00A5623E">
      <w:r>
        <w:t>Statement from BFRW Chair Roger Heeringa related to EC proposal,</w:t>
      </w:r>
    </w:p>
    <w:p w14:paraId="54EF2948" w14:textId="77777777" w:rsidR="00A5623E" w:rsidRDefault="00A5623E"/>
    <w:p w14:paraId="4CA5B4B5" w14:textId="6DADD874" w:rsidR="00A5623E" w:rsidRDefault="004061D4">
      <w:r>
        <w:t xml:space="preserve">This statement is meant to clarify the </w:t>
      </w:r>
      <w:r w:rsidR="00E334C6">
        <w:t>process for</w:t>
      </w:r>
      <w:r>
        <w:t xml:space="preserve"> the BFRW committee related to code change proposal 24-GP1-118.  </w:t>
      </w:r>
      <w:r w:rsidR="000F73A1">
        <w:t xml:space="preserve">Per the motion passed at the February 6, </w:t>
      </w:r>
      <w:r w:rsidR="00936D42">
        <w:t>2025,</w:t>
      </w:r>
      <w:r w:rsidR="000F73A1">
        <w:t xml:space="preserve"> SBCC meeting the BFRW committee </w:t>
      </w:r>
      <w:r w:rsidR="00936D42">
        <w:t>is, “</w:t>
      </w:r>
      <w:r w:rsidR="000F73A1">
        <w:t>directed to coordinate and manage…proposals where there is additional editorial clean up and/or public input requests</w:t>
      </w:r>
      <w:r>
        <w:t xml:space="preserve">.”  </w:t>
      </w:r>
      <w:r w:rsidR="00936D42">
        <w:t xml:space="preserve">This </w:t>
      </w:r>
      <w:r>
        <w:t>motion</w:t>
      </w:r>
      <w:r w:rsidR="00936D42">
        <w:t xml:space="preserve"> also requires that, “All proposals are to be returned to the Standing Committees by July 11, </w:t>
      </w:r>
      <w:r w:rsidR="00205184">
        <w:t>2025,</w:t>
      </w:r>
      <w:r w:rsidR="00936D42">
        <w:t xml:space="preserve"> for final review and approval by the Standing Committees by July 18, 2025.”</w:t>
      </w:r>
      <w:r w:rsidRPr="004061D4">
        <w:t xml:space="preserve"> </w:t>
      </w:r>
      <w:r>
        <w:t xml:space="preserve"> Code change proposal 24-GP1-118-R4 BFRW (4) has been posted on the SBCC website since approximately the 13</w:t>
      </w:r>
      <w:r w:rsidRPr="00936D42">
        <w:rPr>
          <w:vertAlign w:val="superscript"/>
        </w:rPr>
        <w:t>th</w:t>
      </w:r>
      <w:r>
        <w:t xml:space="preserve"> of May 2025, and should be considered the proposal under consideration by the BFRW.  </w:t>
      </w:r>
    </w:p>
    <w:p w14:paraId="48820B17" w14:textId="77777777" w:rsidR="004061D4" w:rsidRDefault="00936D42">
      <w:r>
        <w:t xml:space="preserve">Per the notice published by the SBCC on May 14, </w:t>
      </w:r>
      <w:r w:rsidR="00205184">
        <w:t>2025,</w:t>
      </w:r>
      <w:r>
        <w:t xml:space="preserve"> there will be BFRW committee meetings on June 13, June 27, July 2 and July 18 to consider</w:t>
      </w:r>
      <w:r w:rsidR="00205184">
        <w:t xml:space="preserve"> submitted comments to</w:t>
      </w:r>
      <w:r>
        <w:t xml:space="preserve"> </w:t>
      </w:r>
      <w:r w:rsidR="00205184">
        <w:t xml:space="preserve">proposal 118 prior to forwarding it back to the council at the July 18, 2025, meeting.  Considerable verbal and written comments have been made on this proposal and are either included in the BFRW version posted or have been expressed in past BFRW meetings.  </w:t>
      </w:r>
    </w:p>
    <w:p w14:paraId="0D22FE32" w14:textId="2F105988" w:rsidR="00936D42" w:rsidRDefault="00205184">
      <w:r>
        <w:t xml:space="preserve">Moving forward all comments on this proposal </w:t>
      </w:r>
      <w:r w:rsidR="004061D4">
        <w:t>must</w:t>
      </w:r>
      <w:r>
        <w:t xml:space="preserve"> be sent to the SBCC staff in writing and submitted</w:t>
      </w:r>
      <w:r w:rsidR="00C16D2A">
        <w:t xml:space="preserve"> prior to </w:t>
      </w:r>
      <w:r w:rsidR="005B6735">
        <w:t>5:00 PM June 23</w:t>
      </w:r>
      <w:r>
        <w:t xml:space="preserve">.  The staff will determine if these proposals fall under the additional editorial clean up, </w:t>
      </w:r>
      <w:proofErr w:type="spellStart"/>
      <w:proofErr w:type="gramStart"/>
      <w:r>
        <w:t>ie</w:t>
      </w:r>
      <w:proofErr w:type="spellEnd"/>
      <w:proofErr w:type="gramEnd"/>
      <w:r>
        <w:t xml:space="preserve">. technical in nature, or additional public input, </w:t>
      </w:r>
      <w:proofErr w:type="spellStart"/>
      <w:r>
        <w:t>ie</w:t>
      </w:r>
      <w:proofErr w:type="spellEnd"/>
      <w:r>
        <w:t xml:space="preserve">, general in nature.  The BFRW committee will debate and act on all comments and may, at their discretion, request </w:t>
      </w:r>
      <w:r w:rsidR="004061D4">
        <w:t>an explanation</w:t>
      </w:r>
      <w:r>
        <w:t xml:space="preserve"> by the maker of the comment and</w:t>
      </w:r>
      <w:r w:rsidR="004061D4">
        <w:t>/or</w:t>
      </w:r>
      <w:r>
        <w:t xml:space="preserve"> the proponent of the proposal if appropriate.  </w:t>
      </w:r>
    </w:p>
    <w:p w14:paraId="181CC7A0" w14:textId="77777777" w:rsidR="00936D42" w:rsidRDefault="00936D42"/>
    <w:p w14:paraId="104BD640" w14:textId="22ED05A4" w:rsidR="00936D42" w:rsidRDefault="00936D42" w:rsidP="00936D42">
      <w:pPr>
        <w:pStyle w:val="ListParagraph"/>
        <w:numPr>
          <w:ilvl w:val="0"/>
          <w:numId w:val="1"/>
        </w:numPr>
      </w:pPr>
      <w:r>
        <w:t>- see attached for screenshot of the motion that passed the SBCC which can also be found at 3 hours and 40 minutes on the recording of the</w:t>
      </w:r>
      <w:r w:rsidR="00272FC1">
        <w:t xml:space="preserve"> February 6, </w:t>
      </w:r>
      <w:proofErr w:type="gramStart"/>
      <w:r w:rsidR="00272FC1">
        <w:t>2025</w:t>
      </w:r>
      <w:proofErr w:type="gramEnd"/>
      <w:r>
        <w:t xml:space="preserve"> SBCC meeting.</w:t>
      </w:r>
    </w:p>
    <w:sectPr w:rsidR="0093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30904"/>
    <w:multiLevelType w:val="hybridMultilevel"/>
    <w:tmpl w:val="4DD0A07C"/>
    <w:lvl w:ilvl="0" w:tplc="A90CDF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99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3E"/>
    <w:rsid w:val="000F73A1"/>
    <w:rsid w:val="00205184"/>
    <w:rsid w:val="00272FC1"/>
    <w:rsid w:val="003D6D6F"/>
    <w:rsid w:val="004061D4"/>
    <w:rsid w:val="005B6735"/>
    <w:rsid w:val="007F1F5B"/>
    <w:rsid w:val="00884CC4"/>
    <w:rsid w:val="008C4E6D"/>
    <w:rsid w:val="00936D42"/>
    <w:rsid w:val="00A5623E"/>
    <w:rsid w:val="00B73807"/>
    <w:rsid w:val="00C16D2A"/>
    <w:rsid w:val="00C53D12"/>
    <w:rsid w:val="00DF4EB5"/>
    <w:rsid w:val="00E1373C"/>
    <w:rsid w:val="00E334C6"/>
    <w:rsid w:val="00EC39D1"/>
    <w:rsid w:val="00FB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339"/>
  <w15:chartTrackingRefBased/>
  <w15:docId w15:val="{F8D06229-F65D-4C75-847A-5D56732A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23E"/>
    <w:rPr>
      <w:rFonts w:eastAsiaTheme="majorEastAsia" w:cstheme="majorBidi"/>
      <w:color w:val="272727" w:themeColor="text1" w:themeTint="D8"/>
    </w:rPr>
  </w:style>
  <w:style w:type="paragraph" w:styleId="Title">
    <w:name w:val="Title"/>
    <w:basedOn w:val="Normal"/>
    <w:next w:val="Normal"/>
    <w:link w:val="TitleChar"/>
    <w:uiPriority w:val="10"/>
    <w:qFormat/>
    <w:rsid w:val="00A56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23E"/>
    <w:pPr>
      <w:spacing w:before="160"/>
      <w:jc w:val="center"/>
    </w:pPr>
    <w:rPr>
      <w:i/>
      <w:iCs/>
      <w:color w:val="404040" w:themeColor="text1" w:themeTint="BF"/>
    </w:rPr>
  </w:style>
  <w:style w:type="character" w:customStyle="1" w:styleId="QuoteChar">
    <w:name w:val="Quote Char"/>
    <w:basedOn w:val="DefaultParagraphFont"/>
    <w:link w:val="Quote"/>
    <w:uiPriority w:val="29"/>
    <w:rsid w:val="00A5623E"/>
    <w:rPr>
      <w:i/>
      <w:iCs/>
      <w:color w:val="404040" w:themeColor="text1" w:themeTint="BF"/>
    </w:rPr>
  </w:style>
  <w:style w:type="paragraph" w:styleId="ListParagraph">
    <w:name w:val="List Paragraph"/>
    <w:basedOn w:val="Normal"/>
    <w:uiPriority w:val="34"/>
    <w:qFormat/>
    <w:rsid w:val="00A5623E"/>
    <w:pPr>
      <w:ind w:left="720"/>
      <w:contextualSpacing/>
    </w:pPr>
  </w:style>
  <w:style w:type="character" w:styleId="IntenseEmphasis">
    <w:name w:val="Intense Emphasis"/>
    <w:basedOn w:val="DefaultParagraphFont"/>
    <w:uiPriority w:val="21"/>
    <w:qFormat/>
    <w:rsid w:val="00A5623E"/>
    <w:rPr>
      <w:i/>
      <w:iCs/>
      <w:color w:val="0F4761" w:themeColor="accent1" w:themeShade="BF"/>
    </w:rPr>
  </w:style>
  <w:style w:type="paragraph" w:styleId="IntenseQuote">
    <w:name w:val="Intense Quote"/>
    <w:basedOn w:val="Normal"/>
    <w:next w:val="Normal"/>
    <w:link w:val="IntenseQuoteChar"/>
    <w:uiPriority w:val="30"/>
    <w:qFormat/>
    <w:rsid w:val="00A56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23E"/>
    <w:rPr>
      <w:i/>
      <w:iCs/>
      <w:color w:val="0F4761" w:themeColor="accent1" w:themeShade="BF"/>
    </w:rPr>
  </w:style>
  <w:style w:type="character" w:styleId="IntenseReference">
    <w:name w:val="Intense Reference"/>
    <w:basedOn w:val="DefaultParagraphFont"/>
    <w:uiPriority w:val="32"/>
    <w:qFormat/>
    <w:rsid w:val="00A562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Heeringa</dc:creator>
  <cp:keywords/>
  <dc:description/>
  <cp:lastModifiedBy>Roger Heeringa</cp:lastModifiedBy>
  <cp:revision>6</cp:revision>
  <dcterms:created xsi:type="dcterms:W3CDTF">2025-06-10T16:40:00Z</dcterms:created>
  <dcterms:modified xsi:type="dcterms:W3CDTF">2025-06-10T16:43:00Z</dcterms:modified>
</cp:coreProperties>
</file>